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8C28A" w14:textId="785D1953" w:rsidR="00DC4242" w:rsidRPr="00B70574" w:rsidRDefault="00DC4242" w:rsidP="00DC4242">
      <w:pPr>
        <w:jc w:val="center"/>
        <w:rPr>
          <w:rFonts w:ascii="Times New Roman" w:hAnsi="Times New Roman" w:cs="Times New Roman"/>
          <w:b/>
          <w:sz w:val="20"/>
          <w:szCs w:val="20"/>
        </w:rPr>
      </w:pPr>
      <w:r w:rsidRPr="00B70574">
        <w:rPr>
          <w:rFonts w:ascii="Times New Roman" w:hAnsi="Times New Roman" w:cs="Times New Roman"/>
          <w:b/>
          <w:sz w:val="20"/>
          <w:szCs w:val="20"/>
        </w:rPr>
        <w:t xml:space="preserve">A&amp;S Council </w:t>
      </w:r>
      <w:r w:rsidR="008E550D">
        <w:rPr>
          <w:rFonts w:ascii="Times New Roman" w:hAnsi="Times New Roman" w:cs="Times New Roman"/>
          <w:b/>
          <w:sz w:val="20"/>
          <w:szCs w:val="20"/>
        </w:rPr>
        <w:t>Meeting Notes</w:t>
      </w:r>
    </w:p>
    <w:p w14:paraId="407BECEB" w14:textId="67271CFF" w:rsidR="00DC4242" w:rsidRPr="00B70574" w:rsidRDefault="00DC4242" w:rsidP="00DC4242">
      <w:pPr>
        <w:jc w:val="center"/>
        <w:rPr>
          <w:rFonts w:ascii="Times New Roman" w:hAnsi="Times New Roman" w:cs="Times New Roman"/>
          <w:b/>
          <w:sz w:val="20"/>
          <w:szCs w:val="20"/>
        </w:rPr>
      </w:pPr>
      <w:r w:rsidRPr="00B70574">
        <w:rPr>
          <w:rFonts w:ascii="Times New Roman" w:hAnsi="Times New Roman" w:cs="Times New Roman"/>
          <w:b/>
          <w:sz w:val="20"/>
          <w:szCs w:val="20"/>
        </w:rPr>
        <w:t xml:space="preserve">Monday, </w:t>
      </w:r>
      <w:r w:rsidR="00083298">
        <w:rPr>
          <w:rFonts w:ascii="Times New Roman" w:hAnsi="Times New Roman" w:cs="Times New Roman"/>
          <w:b/>
          <w:sz w:val="20"/>
          <w:szCs w:val="20"/>
        </w:rPr>
        <w:t>April 20</w:t>
      </w:r>
      <w:r w:rsidR="008966BD">
        <w:rPr>
          <w:rFonts w:ascii="Times New Roman" w:hAnsi="Times New Roman" w:cs="Times New Roman"/>
          <w:b/>
          <w:sz w:val="20"/>
          <w:szCs w:val="20"/>
        </w:rPr>
        <w:t>,</w:t>
      </w:r>
      <w:r w:rsidRPr="00B70574">
        <w:rPr>
          <w:rFonts w:ascii="Times New Roman" w:hAnsi="Times New Roman" w:cs="Times New Roman"/>
          <w:b/>
          <w:sz w:val="20"/>
          <w:szCs w:val="20"/>
        </w:rPr>
        <w:t xml:space="preserve"> 2020</w:t>
      </w:r>
    </w:p>
    <w:p w14:paraId="6D3CC378" w14:textId="1D5A4556" w:rsidR="00DC4242" w:rsidRPr="00E21C49" w:rsidRDefault="008E550D" w:rsidP="00DC4242">
      <w:pPr>
        <w:jc w:val="center"/>
        <w:rPr>
          <w:rFonts w:ascii="Times New Roman" w:hAnsi="Times New Roman" w:cs="Times New Roman"/>
          <w:b/>
          <w:strike/>
          <w:sz w:val="20"/>
          <w:szCs w:val="20"/>
        </w:rPr>
      </w:pPr>
      <w:r>
        <w:rPr>
          <w:rFonts w:ascii="Times New Roman" w:hAnsi="Times New Roman" w:cs="Times New Roman"/>
          <w:b/>
          <w:sz w:val="20"/>
          <w:szCs w:val="20"/>
        </w:rPr>
        <w:t>3:30 pm Virtual!</w:t>
      </w:r>
    </w:p>
    <w:p w14:paraId="7CB2272B" w14:textId="47933E80" w:rsidR="00E21C49" w:rsidRPr="00083298" w:rsidRDefault="00E21C49" w:rsidP="00E21C49">
      <w:pPr>
        <w:rPr>
          <w:rFonts w:ascii="Times New Roman" w:eastAsia="Times New Roman" w:hAnsi="Times New Roman" w:cs="Times New Roman"/>
          <w:lang w:eastAsia="en-US"/>
        </w:rPr>
      </w:pPr>
      <w:r w:rsidRPr="00E21C49">
        <w:rPr>
          <w:rFonts w:ascii="-webkit-standard" w:eastAsia="Times New Roman" w:hAnsi="-webkit-standard" w:cs="Times New Roman"/>
          <w:color w:val="000000"/>
          <w:lang w:eastAsia="en-US"/>
        </w:rPr>
        <w:t>Council: </w:t>
      </w:r>
      <w:hyperlink r:id="rId10" w:history="1">
        <w:r w:rsidR="00083298" w:rsidRPr="00985ACE">
          <w:rPr>
            <w:rFonts w:ascii="Calibri" w:eastAsia="Times New Roman" w:hAnsi="Calibri" w:cs="Calibri"/>
            <w:color w:val="954F72"/>
            <w:sz w:val="23"/>
            <w:szCs w:val="23"/>
            <w:u w:val="single"/>
            <w:lang w:eastAsia="en-US"/>
          </w:rPr>
          <w:t>https://us.bbcollab.com/guest/eea962aa304b4b7589a4665291dca560</w:t>
        </w:r>
      </w:hyperlink>
    </w:p>
    <w:p w14:paraId="4F23B31A" w14:textId="77777777" w:rsidR="00DC4242" w:rsidRPr="00B70574" w:rsidRDefault="00DC4242" w:rsidP="00DC4242">
      <w:pPr>
        <w:jc w:val="center"/>
        <w:rPr>
          <w:rFonts w:ascii="Times New Roman" w:hAnsi="Times New Roman" w:cs="Times New Roman"/>
          <w:sz w:val="20"/>
          <w:szCs w:val="20"/>
        </w:rPr>
      </w:pPr>
      <w:r w:rsidRPr="00B70574">
        <w:rPr>
          <w:rFonts w:ascii="Times New Roman" w:hAnsi="Times New Roman" w:cs="Times New Roman"/>
          <w:sz w:val="20"/>
          <w:szCs w:val="20"/>
        </w:rPr>
        <w:t>______________________________________</w:t>
      </w:r>
    </w:p>
    <w:p w14:paraId="3EE6D4D0" w14:textId="566FC922" w:rsidR="0056314B" w:rsidRDefault="0056314B" w:rsidP="00083298">
      <w:pPr>
        <w:rPr>
          <w:rFonts w:ascii="Times New Roman" w:hAnsi="Times New Roman" w:cs="Times New Roman"/>
          <w:b/>
          <w:sz w:val="20"/>
          <w:szCs w:val="20"/>
        </w:rPr>
      </w:pPr>
      <w:r>
        <w:rPr>
          <w:rFonts w:ascii="Times New Roman" w:hAnsi="Times New Roman" w:cs="Times New Roman"/>
          <w:b/>
          <w:sz w:val="20"/>
          <w:szCs w:val="20"/>
        </w:rPr>
        <w:t xml:space="preserve">In attendance: </w:t>
      </w:r>
      <w:r w:rsidR="00FA555E">
        <w:rPr>
          <w:rFonts w:ascii="Times New Roman" w:hAnsi="Times New Roman" w:cs="Times New Roman"/>
          <w:b/>
          <w:sz w:val="20"/>
          <w:szCs w:val="20"/>
        </w:rPr>
        <w:t>Ann Cravero, Curt Cardwell, Erin Horst, Jennifer McCrickerd, Jill Allen, Kevin Carlson, Mark Vitha, Maryann Huey, Sarah McCoy, Tom Rosburg, Yasmina Madden</w:t>
      </w:r>
    </w:p>
    <w:p w14:paraId="759090FB" w14:textId="77777777" w:rsidR="0056314B" w:rsidRDefault="0056314B" w:rsidP="00DC4242">
      <w:pPr>
        <w:rPr>
          <w:rFonts w:ascii="Times New Roman" w:hAnsi="Times New Roman" w:cs="Times New Roman"/>
          <w:b/>
          <w:sz w:val="20"/>
          <w:szCs w:val="20"/>
        </w:rPr>
      </w:pPr>
    </w:p>
    <w:p w14:paraId="279AC47D" w14:textId="18C8FEB7" w:rsidR="00DC4242" w:rsidRPr="00B70574" w:rsidRDefault="00DC4242" w:rsidP="00DC4242">
      <w:pPr>
        <w:rPr>
          <w:rFonts w:ascii="Times New Roman" w:hAnsi="Times New Roman" w:cs="Times New Roman"/>
          <w:b/>
          <w:sz w:val="20"/>
          <w:szCs w:val="20"/>
        </w:rPr>
      </w:pPr>
      <w:r w:rsidRPr="00B70574">
        <w:rPr>
          <w:rFonts w:ascii="Times New Roman" w:hAnsi="Times New Roman" w:cs="Times New Roman"/>
          <w:b/>
          <w:sz w:val="20"/>
          <w:szCs w:val="20"/>
        </w:rPr>
        <w:t>Call to Order</w:t>
      </w:r>
    </w:p>
    <w:p w14:paraId="7770B34B" w14:textId="77777777" w:rsidR="00DC4242" w:rsidRPr="00B70574" w:rsidRDefault="00DC4242" w:rsidP="00DC4242">
      <w:pPr>
        <w:rPr>
          <w:rFonts w:ascii="Times New Roman" w:hAnsi="Times New Roman" w:cs="Times New Roman"/>
          <w:sz w:val="20"/>
          <w:szCs w:val="20"/>
        </w:rPr>
      </w:pPr>
    </w:p>
    <w:p w14:paraId="399B33D1" w14:textId="77777777" w:rsidR="00DC4242" w:rsidRPr="00B70574" w:rsidRDefault="00DC4242" w:rsidP="00DC4242">
      <w:pPr>
        <w:rPr>
          <w:rFonts w:ascii="Times New Roman" w:hAnsi="Times New Roman" w:cs="Times New Roman"/>
          <w:b/>
          <w:sz w:val="20"/>
          <w:szCs w:val="20"/>
        </w:rPr>
      </w:pPr>
      <w:r w:rsidRPr="00B70574">
        <w:rPr>
          <w:rFonts w:ascii="Times New Roman" w:hAnsi="Times New Roman" w:cs="Times New Roman"/>
          <w:b/>
          <w:sz w:val="20"/>
          <w:szCs w:val="20"/>
        </w:rPr>
        <w:t>Approval of Minutes</w:t>
      </w:r>
    </w:p>
    <w:p w14:paraId="121F9E3D" w14:textId="47847B90" w:rsidR="00DC4242" w:rsidRDefault="00DC4242" w:rsidP="00DC4242">
      <w:pPr>
        <w:rPr>
          <w:rFonts w:ascii="Times New Roman" w:hAnsi="Times New Roman" w:cs="Times New Roman"/>
          <w:i/>
          <w:sz w:val="16"/>
          <w:szCs w:val="16"/>
        </w:rPr>
      </w:pPr>
      <w:r w:rsidRPr="00B70574">
        <w:rPr>
          <w:rFonts w:ascii="Times New Roman" w:hAnsi="Times New Roman" w:cs="Times New Roman"/>
          <w:sz w:val="20"/>
          <w:szCs w:val="20"/>
        </w:rPr>
        <w:tab/>
        <w:t xml:space="preserve">Monday, </w:t>
      </w:r>
      <w:r w:rsidR="00083298">
        <w:rPr>
          <w:rFonts w:ascii="Times New Roman" w:hAnsi="Times New Roman" w:cs="Times New Roman"/>
          <w:sz w:val="20"/>
          <w:szCs w:val="20"/>
        </w:rPr>
        <w:t>March 23</w:t>
      </w:r>
      <w:r w:rsidRPr="00B70574">
        <w:rPr>
          <w:rFonts w:ascii="Times New Roman" w:hAnsi="Times New Roman" w:cs="Times New Roman"/>
          <w:sz w:val="20"/>
          <w:szCs w:val="20"/>
        </w:rPr>
        <w:t xml:space="preserve">, 2020 meeting, </w:t>
      </w:r>
      <w:r w:rsidRPr="00B70574">
        <w:rPr>
          <w:rFonts w:ascii="Times New Roman" w:hAnsi="Times New Roman" w:cs="Times New Roman"/>
          <w:i/>
          <w:sz w:val="16"/>
          <w:szCs w:val="16"/>
        </w:rPr>
        <w:t>see attachment</w:t>
      </w:r>
    </w:p>
    <w:p w14:paraId="115678E8" w14:textId="357E0B1F" w:rsidR="0056314B" w:rsidRPr="00B70574" w:rsidRDefault="0056314B" w:rsidP="00DC4242">
      <w:pPr>
        <w:rPr>
          <w:rFonts w:ascii="Times New Roman" w:hAnsi="Times New Roman" w:cs="Times New Roman"/>
          <w:sz w:val="20"/>
          <w:szCs w:val="20"/>
        </w:rPr>
      </w:pPr>
      <w:r>
        <w:rPr>
          <w:rFonts w:ascii="Times New Roman" w:hAnsi="Times New Roman" w:cs="Times New Roman"/>
          <w:sz w:val="20"/>
          <w:szCs w:val="20"/>
        </w:rPr>
        <w:tab/>
        <w:t>Approved unanimously</w:t>
      </w:r>
    </w:p>
    <w:p w14:paraId="62063E4F" w14:textId="77777777" w:rsidR="00DC4242" w:rsidRPr="00B70574" w:rsidRDefault="00DC4242" w:rsidP="00DC4242">
      <w:pPr>
        <w:rPr>
          <w:rFonts w:ascii="Times New Roman" w:hAnsi="Times New Roman" w:cs="Times New Roman"/>
          <w:sz w:val="20"/>
          <w:szCs w:val="20"/>
        </w:rPr>
      </w:pPr>
    </w:p>
    <w:p w14:paraId="249146BA" w14:textId="50A8E128" w:rsidR="00DC4242" w:rsidRDefault="0056314B" w:rsidP="00DC4242">
      <w:pPr>
        <w:rPr>
          <w:rFonts w:ascii="Times New Roman" w:hAnsi="Times New Roman" w:cs="Times New Roman"/>
          <w:b/>
          <w:sz w:val="20"/>
          <w:szCs w:val="20"/>
        </w:rPr>
      </w:pPr>
      <w:r>
        <w:rPr>
          <w:rFonts w:ascii="Times New Roman" w:hAnsi="Times New Roman" w:cs="Times New Roman"/>
          <w:b/>
          <w:sz w:val="20"/>
          <w:szCs w:val="20"/>
        </w:rPr>
        <w:t>Report from Dean</w:t>
      </w:r>
    </w:p>
    <w:p w14:paraId="49E3C601" w14:textId="7EF2BDC3" w:rsidR="00B347F8" w:rsidRPr="00B347F8" w:rsidRDefault="00FA555E" w:rsidP="0056314B">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A&amp;S Honors Convocation went out on April 16</w:t>
      </w:r>
      <w:r w:rsidRPr="00FA555E">
        <w:rPr>
          <w:rFonts w:ascii="Times New Roman" w:hAnsi="Times New Roman" w:cs="Times New Roman"/>
          <w:sz w:val="20"/>
          <w:szCs w:val="20"/>
          <w:vertAlign w:val="superscript"/>
        </w:rPr>
        <w:t>th</w:t>
      </w:r>
      <w:r>
        <w:rPr>
          <w:rFonts w:ascii="Times New Roman" w:hAnsi="Times New Roman" w:cs="Times New Roman"/>
          <w:sz w:val="20"/>
          <w:szCs w:val="20"/>
        </w:rPr>
        <w:t xml:space="preserve"> via email; wanting</w:t>
      </w:r>
      <w:r w:rsidR="00B347F8">
        <w:rPr>
          <w:rFonts w:ascii="Times New Roman" w:hAnsi="Times New Roman" w:cs="Times New Roman"/>
          <w:sz w:val="20"/>
          <w:szCs w:val="20"/>
        </w:rPr>
        <w:t xml:space="preserve"> to thank everyone who helped with creation of the videos</w:t>
      </w:r>
    </w:p>
    <w:p w14:paraId="79D2912C" w14:textId="3AF2845F" w:rsidR="0056314B" w:rsidRPr="00B347F8" w:rsidRDefault="00B347F8" w:rsidP="0056314B">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7 new tenure track members starting in Fall 2020, 4 failed searches that will continue next year</w:t>
      </w:r>
    </w:p>
    <w:p w14:paraId="04CCF779" w14:textId="6F7E70F1" w:rsidR="00B347F8" w:rsidRPr="00B347F8" w:rsidRDefault="00B347F8" w:rsidP="0056314B">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Admissions cycle: Had several virtual Admitted Student Days that have worked very well. Will have an A&amp;S only VASD this Friday. Moderated by admissions to allow questions to be asked</w:t>
      </w:r>
    </w:p>
    <w:p w14:paraId="7455D04B" w14:textId="2BF9449A" w:rsidR="00B347F8" w:rsidRPr="00B347F8" w:rsidRDefault="00B347F8" w:rsidP="00B347F8">
      <w:pPr>
        <w:pStyle w:val="ListParagraph"/>
        <w:numPr>
          <w:ilvl w:val="1"/>
          <w:numId w:val="3"/>
        </w:numPr>
        <w:rPr>
          <w:rFonts w:ascii="Times New Roman" w:hAnsi="Times New Roman" w:cs="Times New Roman"/>
          <w:b/>
          <w:sz w:val="20"/>
          <w:szCs w:val="20"/>
        </w:rPr>
      </w:pPr>
      <w:r>
        <w:rPr>
          <w:rFonts w:ascii="Times New Roman" w:hAnsi="Times New Roman" w:cs="Times New Roman"/>
          <w:sz w:val="20"/>
          <w:szCs w:val="20"/>
        </w:rPr>
        <w:t>Weekly funnel reports go out; only counts first major. The advantage has gotten smaller; went into pandemic 60 ahead, now A&amp;S is 30 ahead of last year. High school seniors are trying to determine if Drake is worth it if it is remote.</w:t>
      </w:r>
    </w:p>
    <w:p w14:paraId="7E2484E8" w14:textId="24785B55" w:rsidR="00B347F8" w:rsidRPr="00B347F8" w:rsidRDefault="00B347F8" w:rsidP="00B347F8">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 xml:space="preserve">Pandemic-proofing our curriculum working group: goal is to try to create a flexible plan so that classes can be dual planned (both in class and remote) and don’t have to be switched last minute. Create hybrid classes just in case. </w:t>
      </w:r>
    </w:p>
    <w:p w14:paraId="38549E00" w14:textId="083AF5DF" w:rsidR="00B347F8" w:rsidRPr="00B347F8" w:rsidRDefault="00B347F8" w:rsidP="00B347F8">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Questions for the Dean:</w:t>
      </w:r>
    </w:p>
    <w:p w14:paraId="58F72A93" w14:textId="60B748C3" w:rsidR="00B347F8" w:rsidRPr="00B347F8" w:rsidRDefault="00B347F8" w:rsidP="00B347F8">
      <w:pPr>
        <w:pStyle w:val="ListParagraph"/>
        <w:numPr>
          <w:ilvl w:val="1"/>
          <w:numId w:val="3"/>
        </w:numPr>
        <w:rPr>
          <w:rFonts w:ascii="Times New Roman" w:hAnsi="Times New Roman" w:cs="Times New Roman"/>
          <w:b/>
          <w:sz w:val="20"/>
          <w:szCs w:val="20"/>
        </w:rPr>
      </w:pPr>
      <w:r>
        <w:rPr>
          <w:rFonts w:ascii="Times New Roman" w:hAnsi="Times New Roman" w:cs="Times New Roman"/>
          <w:sz w:val="20"/>
          <w:szCs w:val="20"/>
        </w:rPr>
        <w:t>What about the budget; what should we expect in terms of cuts?</w:t>
      </w:r>
    </w:p>
    <w:p w14:paraId="316B17A3" w14:textId="0E45BFC2" w:rsidR="00B347F8" w:rsidRPr="00B347F8" w:rsidRDefault="00B347F8" w:rsidP="00B347F8">
      <w:pPr>
        <w:pStyle w:val="ListParagraph"/>
        <w:numPr>
          <w:ilvl w:val="2"/>
          <w:numId w:val="3"/>
        </w:numPr>
        <w:rPr>
          <w:rFonts w:ascii="Times New Roman" w:hAnsi="Times New Roman" w:cs="Times New Roman"/>
          <w:b/>
          <w:sz w:val="20"/>
          <w:szCs w:val="20"/>
        </w:rPr>
      </w:pPr>
      <w:r>
        <w:rPr>
          <w:rFonts w:ascii="Times New Roman" w:hAnsi="Times New Roman" w:cs="Times New Roman"/>
          <w:sz w:val="20"/>
          <w:szCs w:val="20"/>
        </w:rPr>
        <w:t>Report from CFO; actually sitting very well. Saved a lot of money from travel</w:t>
      </w:r>
      <w:r w:rsidR="00B20E9A">
        <w:rPr>
          <w:rFonts w:ascii="Times New Roman" w:hAnsi="Times New Roman" w:cs="Times New Roman"/>
          <w:sz w:val="20"/>
          <w:szCs w:val="20"/>
        </w:rPr>
        <w:t xml:space="preserve">, even though we did lose revenue from building rentals and </w:t>
      </w:r>
      <w:r>
        <w:rPr>
          <w:rFonts w:ascii="Times New Roman" w:hAnsi="Times New Roman" w:cs="Times New Roman"/>
          <w:sz w:val="20"/>
          <w:szCs w:val="20"/>
        </w:rPr>
        <w:t xml:space="preserve">Entered the year with a 4mil deficit; now it is less than 1mil. </w:t>
      </w:r>
    </w:p>
    <w:p w14:paraId="3B4E18D8" w14:textId="77777777" w:rsidR="00B20E9A" w:rsidRPr="00B20E9A" w:rsidRDefault="00B347F8" w:rsidP="00B347F8">
      <w:pPr>
        <w:pStyle w:val="ListParagraph"/>
        <w:numPr>
          <w:ilvl w:val="2"/>
          <w:numId w:val="3"/>
        </w:numPr>
        <w:rPr>
          <w:rFonts w:ascii="Times New Roman" w:hAnsi="Times New Roman" w:cs="Times New Roman"/>
          <w:b/>
          <w:sz w:val="20"/>
          <w:szCs w:val="20"/>
        </w:rPr>
      </w:pPr>
      <w:r>
        <w:rPr>
          <w:rFonts w:ascii="Times New Roman" w:hAnsi="Times New Roman" w:cs="Times New Roman"/>
          <w:sz w:val="20"/>
          <w:szCs w:val="20"/>
        </w:rPr>
        <w:t xml:space="preserve">No plan for cutting lines or salaries; but it does depend on incoming class. They have continguency plans for different enrollment numbers in the fall. Goal is to keep </w:t>
      </w:r>
      <w:r w:rsidR="00B20E9A">
        <w:rPr>
          <w:rFonts w:ascii="Times New Roman" w:hAnsi="Times New Roman" w:cs="Times New Roman"/>
          <w:sz w:val="20"/>
          <w:szCs w:val="20"/>
        </w:rPr>
        <w:t>staff and faculty as is.</w:t>
      </w:r>
    </w:p>
    <w:p w14:paraId="2CDDE19A" w14:textId="77777777" w:rsidR="00B20E9A" w:rsidRPr="00B20E9A" w:rsidRDefault="00B20E9A" w:rsidP="00B20E9A">
      <w:pPr>
        <w:pStyle w:val="ListParagraph"/>
        <w:numPr>
          <w:ilvl w:val="1"/>
          <w:numId w:val="3"/>
        </w:numPr>
        <w:rPr>
          <w:rFonts w:ascii="Times New Roman" w:hAnsi="Times New Roman" w:cs="Times New Roman"/>
          <w:b/>
          <w:sz w:val="20"/>
          <w:szCs w:val="20"/>
        </w:rPr>
      </w:pPr>
      <w:r>
        <w:rPr>
          <w:rFonts w:ascii="Times New Roman" w:hAnsi="Times New Roman" w:cs="Times New Roman"/>
          <w:sz w:val="20"/>
          <w:szCs w:val="20"/>
        </w:rPr>
        <w:t>Note for the Pandemic Planning Group; need to make plans to communicate to the students that they need to be responsible in online learning.</w:t>
      </w:r>
    </w:p>
    <w:p w14:paraId="726F3A60" w14:textId="51711454" w:rsidR="00B347F8" w:rsidRPr="00B20E9A" w:rsidRDefault="00B20E9A" w:rsidP="00B20E9A">
      <w:pPr>
        <w:pStyle w:val="ListParagraph"/>
        <w:numPr>
          <w:ilvl w:val="2"/>
          <w:numId w:val="3"/>
        </w:numPr>
        <w:rPr>
          <w:rFonts w:ascii="Times New Roman" w:hAnsi="Times New Roman" w:cs="Times New Roman"/>
          <w:b/>
          <w:sz w:val="20"/>
          <w:szCs w:val="20"/>
        </w:rPr>
      </w:pPr>
      <w:r>
        <w:rPr>
          <w:rFonts w:ascii="Times New Roman" w:hAnsi="Times New Roman" w:cs="Times New Roman"/>
          <w:sz w:val="20"/>
          <w:szCs w:val="20"/>
        </w:rPr>
        <w:t xml:space="preserve">A lot of students are not able to attend classes normally because they are having to work to help support their parents. Expectations of students need to be different. </w:t>
      </w:r>
      <w:r w:rsidR="00B347F8">
        <w:rPr>
          <w:rFonts w:ascii="Times New Roman" w:hAnsi="Times New Roman" w:cs="Times New Roman"/>
          <w:sz w:val="20"/>
          <w:szCs w:val="20"/>
        </w:rPr>
        <w:t xml:space="preserve"> </w:t>
      </w:r>
    </w:p>
    <w:p w14:paraId="7A25BF97" w14:textId="3C06B0CF" w:rsidR="00B20E9A" w:rsidRPr="00B20E9A" w:rsidRDefault="00B20E9A" w:rsidP="00B20E9A">
      <w:pPr>
        <w:pStyle w:val="ListParagraph"/>
        <w:numPr>
          <w:ilvl w:val="2"/>
          <w:numId w:val="3"/>
        </w:numPr>
        <w:rPr>
          <w:rFonts w:ascii="Times New Roman" w:hAnsi="Times New Roman" w:cs="Times New Roman"/>
          <w:b/>
          <w:sz w:val="20"/>
          <w:szCs w:val="20"/>
        </w:rPr>
      </w:pPr>
      <w:r>
        <w:rPr>
          <w:rFonts w:ascii="Times New Roman" w:hAnsi="Times New Roman" w:cs="Times New Roman"/>
          <w:sz w:val="20"/>
          <w:szCs w:val="20"/>
        </w:rPr>
        <w:t>Summer enrollment is lower than normal already.</w:t>
      </w:r>
    </w:p>
    <w:p w14:paraId="67B9BC87" w14:textId="53CDD12A" w:rsidR="00B20E9A" w:rsidRPr="00B20E9A" w:rsidRDefault="00B20E9A" w:rsidP="00B20E9A">
      <w:pPr>
        <w:pStyle w:val="ListParagraph"/>
        <w:numPr>
          <w:ilvl w:val="2"/>
          <w:numId w:val="3"/>
        </w:numPr>
        <w:rPr>
          <w:rFonts w:ascii="Times New Roman" w:hAnsi="Times New Roman" w:cs="Times New Roman"/>
          <w:b/>
          <w:sz w:val="20"/>
          <w:szCs w:val="20"/>
        </w:rPr>
      </w:pPr>
      <w:r>
        <w:rPr>
          <w:rFonts w:ascii="Times New Roman" w:hAnsi="Times New Roman" w:cs="Times New Roman"/>
          <w:sz w:val="20"/>
          <w:szCs w:val="20"/>
        </w:rPr>
        <w:t xml:space="preserve">Is Drake looking for social distancing in place; several people have brought that up; the problem is the housing and community that we will have to figure out. </w:t>
      </w:r>
    </w:p>
    <w:p w14:paraId="19DE2907" w14:textId="15E638D8" w:rsidR="00B20E9A" w:rsidRPr="00B347F8" w:rsidRDefault="00B20E9A" w:rsidP="00B20E9A">
      <w:pPr>
        <w:pStyle w:val="ListParagraph"/>
        <w:numPr>
          <w:ilvl w:val="2"/>
          <w:numId w:val="3"/>
        </w:numPr>
        <w:rPr>
          <w:rFonts w:ascii="Times New Roman" w:hAnsi="Times New Roman" w:cs="Times New Roman"/>
          <w:b/>
          <w:sz w:val="20"/>
          <w:szCs w:val="20"/>
        </w:rPr>
      </w:pPr>
      <w:r>
        <w:rPr>
          <w:rFonts w:ascii="Times New Roman" w:hAnsi="Times New Roman" w:cs="Times New Roman"/>
          <w:sz w:val="20"/>
          <w:szCs w:val="20"/>
        </w:rPr>
        <w:t>One option is to have students determine if they are on campus or off.</w:t>
      </w:r>
    </w:p>
    <w:p w14:paraId="745301DE" w14:textId="77777777" w:rsidR="00DC4242" w:rsidRPr="00B70574" w:rsidRDefault="00DC4242" w:rsidP="00DC4242">
      <w:pPr>
        <w:rPr>
          <w:rFonts w:ascii="Times New Roman" w:hAnsi="Times New Roman" w:cs="Times New Roman"/>
          <w:sz w:val="20"/>
          <w:szCs w:val="20"/>
        </w:rPr>
      </w:pPr>
      <w:r w:rsidRPr="00B70574">
        <w:rPr>
          <w:rFonts w:ascii="Times New Roman" w:hAnsi="Times New Roman" w:cs="Times New Roman"/>
          <w:sz w:val="20"/>
          <w:szCs w:val="20"/>
        </w:rPr>
        <w:tab/>
        <w:t xml:space="preserve"> </w:t>
      </w:r>
    </w:p>
    <w:p w14:paraId="30AE9440" w14:textId="7F03EB99" w:rsidR="00747743" w:rsidRDefault="00DC4242" w:rsidP="00747743">
      <w:pPr>
        <w:rPr>
          <w:rFonts w:ascii="Times New Roman" w:hAnsi="Times New Roman" w:cs="Times New Roman"/>
          <w:b/>
          <w:sz w:val="20"/>
          <w:szCs w:val="20"/>
        </w:rPr>
      </w:pPr>
      <w:r w:rsidRPr="00B70574">
        <w:rPr>
          <w:rFonts w:ascii="Times New Roman" w:hAnsi="Times New Roman" w:cs="Times New Roman"/>
          <w:b/>
          <w:sz w:val="20"/>
          <w:szCs w:val="20"/>
        </w:rPr>
        <w:t>Report from Committee Chairs</w:t>
      </w:r>
    </w:p>
    <w:p w14:paraId="5472527A" w14:textId="5B90A363" w:rsidR="00747743" w:rsidRDefault="00747743" w:rsidP="00747743">
      <w:pPr>
        <w:rPr>
          <w:rFonts w:ascii="Times New Roman" w:hAnsi="Times New Roman" w:cs="Times New Roman"/>
          <w:sz w:val="20"/>
          <w:szCs w:val="20"/>
        </w:rPr>
      </w:pPr>
      <w:r>
        <w:rPr>
          <w:rFonts w:ascii="Times New Roman" w:hAnsi="Times New Roman" w:cs="Times New Roman"/>
          <w:b/>
          <w:sz w:val="20"/>
          <w:szCs w:val="20"/>
        </w:rPr>
        <w:tab/>
        <w:t>-</w:t>
      </w:r>
      <w:r>
        <w:rPr>
          <w:rFonts w:ascii="Times New Roman" w:hAnsi="Times New Roman" w:cs="Times New Roman"/>
          <w:sz w:val="20"/>
          <w:szCs w:val="20"/>
        </w:rPr>
        <w:t>Academic Integrith, Curt Cardwell, Chair</w:t>
      </w:r>
    </w:p>
    <w:p w14:paraId="65205E77" w14:textId="11EFD533" w:rsidR="00747743" w:rsidRDefault="00747743" w:rsidP="00747743">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No new reports</w:t>
      </w:r>
    </w:p>
    <w:p w14:paraId="2C0FAA91" w14:textId="0CAE8218" w:rsidR="00747743" w:rsidRDefault="00747743" w:rsidP="00747743">
      <w:pPr>
        <w:rPr>
          <w:rFonts w:ascii="Times New Roman" w:hAnsi="Times New Roman" w:cs="Times New Roman"/>
          <w:sz w:val="20"/>
          <w:szCs w:val="20"/>
        </w:rPr>
      </w:pPr>
      <w:r>
        <w:rPr>
          <w:rFonts w:ascii="Times New Roman" w:hAnsi="Times New Roman" w:cs="Times New Roman"/>
          <w:b/>
          <w:sz w:val="20"/>
          <w:szCs w:val="20"/>
        </w:rPr>
        <w:tab/>
        <w:t>-</w:t>
      </w:r>
      <w:r>
        <w:rPr>
          <w:rFonts w:ascii="Times New Roman" w:hAnsi="Times New Roman" w:cs="Times New Roman"/>
          <w:sz w:val="20"/>
          <w:szCs w:val="20"/>
        </w:rPr>
        <w:t>Tech planning, Maryann Huey, Chair,</w:t>
      </w:r>
    </w:p>
    <w:p w14:paraId="1DC1848C" w14:textId="4033BD34" w:rsidR="00747743" w:rsidRDefault="00747743" w:rsidP="00747743">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A809D8">
        <w:rPr>
          <w:rFonts w:ascii="Times New Roman" w:hAnsi="Times New Roman" w:cs="Times New Roman"/>
          <w:sz w:val="20"/>
          <w:szCs w:val="20"/>
        </w:rPr>
        <w:t xml:space="preserve">-Had a very good response rate; 229 went out. Need more communication of what is going on. Don’t have a dedicated person for A&amp;S anymore; don’t know what to do. Need to make sure that all faculty/staff have working computers that can be used in the classes and that they aren’t just relying on desktops.  Standard configuration is the hdmi and need to have the adaptations. Departments need to take ownership of technology plan and keep it to close to the standard configuration. Need to be clear with students about what level of technology the students need and how to gain resources if they need it. </w:t>
      </w:r>
    </w:p>
    <w:p w14:paraId="1BEE4258" w14:textId="07CFB390" w:rsidR="00A809D8" w:rsidRDefault="00A809D8" w:rsidP="00747743">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Comments: Need to work on the technology on campus as it needs to be prioritized; </w:t>
      </w:r>
      <w:r w:rsidR="003F3B4E">
        <w:rPr>
          <w:rFonts w:ascii="Times New Roman" w:hAnsi="Times New Roman" w:cs="Times New Roman"/>
          <w:sz w:val="20"/>
          <w:szCs w:val="20"/>
        </w:rPr>
        <w:t xml:space="preserve">having issues with the admin rights in the computer labs. The computers are too old. Technology is too slow; feeling </w:t>
      </w:r>
      <w:r w:rsidR="003F3B4E">
        <w:rPr>
          <w:rFonts w:ascii="Times New Roman" w:hAnsi="Times New Roman" w:cs="Times New Roman"/>
          <w:sz w:val="20"/>
          <w:szCs w:val="20"/>
        </w:rPr>
        <w:lastRenderedPageBreak/>
        <w:t xml:space="preserve">hamstringed. Laptop check-out is a great idea; but the system is not functional; need more kiosks; students are using them daily, not leaving enough for everyone else. </w:t>
      </w:r>
    </w:p>
    <w:p w14:paraId="4628493E" w14:textId="0583804E" w:rsidR="003F3B4E" w:rsidRDefault="003F3B4E" w:rsidP="00747743">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Comment from the Dean; need a centralized plan for funding and updates. Trying to make some headway with these issues, but hard to keep up. </w:t>
      </w:r>
    </w:p>
    <w:p w14:paraId="1D7EF1C3" w14:textId="3406A371" w:rsidR="00747743" w:rsidRDefault="00747743" w:rsidP="00747743">
      <w:pPr>
        <w:rPr>
          <w:rFonts w:ascii="Times New Roman" w:hAnsi="Times New Roman" w:cs="Times New Roman"/>
          <w:sz w:val="20"/>
          <w:szCs w:val="20"/>
        </w:rPr>
      </w:pPr>
      <w:r>
        <w:rPr>
          <w:rFonts w:ascii="Times New Roman" w:hAnsi="Times New Roman" w:cs="Times New Roman"/>
          <w:sz w:val="20"/>
          <w:szCs w:val="20"/>
        </w:rPr>
        <w:tab/>
        <w:t>-Diversity, Yasmina Madden, Chair</w:t>
      </w:r>
    </w:p>
    <w:p w14:paraId="7DB8F698" w14:textId="0865A105" w:rsidR="00747743" w:rsidRDefault="00747743" w:rsidP="00747743">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A809D8">
        <w:rPr>
          <w:rFonts w:ascii="Times New Roman" w:hAnsi="Times New Roman" w:cs="Times New Roman"/>
          <w:sz w:val="20"/>
          <w:szCs w:val="20"/>
        </w:rPr>
        <w:t>-No report</w:t>
      </w:r>
    </w:p>
    <w:p w14:paraId="361633CF" w14:textId="6232861A" w:rsidR="00747743" w:rsidRDefault="00747743" w:rsidP="00747743">
      <w:pPr>
        <w:rPr>
          <w:rFonts w:ascii="Times New Roman" w:hAnsi="Times New Roman" w:cs="Times New Roman"/>
          <w:sz w:val="20"/>
          <w:szCs w:val="20"/>
        </w:rPr>
      </w:pPr>
      <w:r>
        <w:rPr>
          <w:rFonts w:ascii="Times New Roman" w:hAnsi="Times New Roman" w:cs="Times New Roman"/>
          <w:sz w:val="20"/>
          <w:szCs w:val="20"/>
        </w:rPr>
        <w:tab/>
        <w:t>-Curriculum, Mark Vitha, Chair</w:t>
      </w:r>
    </w:p>
    <w:p w14:paraId="474F875D" w14:textId="641F7D8C" w:rsidR="00747743" w:rsidRPr="00747743" w:rsidRDefault="00747743" w:rsidP="00747743">
      <w:pPr>
        <w:rPr>
          <w:rFonts w:ascii="Times New Roman" w:hAnsi="Times New Roman" w:cs="Times New Roman"/>
          <w:b/>
          <w:sz w:val="20"/>
          <w:szCs w:val="20"/>
        </w:rPr>
        <w:sectPr w:rsidR="00747743" w:rsidRPr="00747743" w:rsidSect="002F0A22">
          <w:headerReference w:type="even" r:id="rId11"/>
          <w:headerReference w:type="default" r:id="rId12"/>
          <w:pgSz w:w="12240" w:h="15840"/>
          <w:pgMar w:top="1440" w:right="1440" w:bottom="1440" w:left="1728" w:header="720" w:footer="720" w:gutter="0"/>
          <w:cols w:space="720"/>
        </w:sectPr>
      </w:pPr>
      <w:r>
        <w:rPr>
          <w:rFonts w:ascii="Times New Roman" w:hAnsi="Times New Roman" w:cs="Times New Roman"/>
          <w:sz w:val="20"/>
          <w:szCs w:val="20"/>
        </w:rPr>
        <w:tab/>
      </w:r>
      <w:r>
        <w:rPr>
          <w:rFonts w:ascii="Times New Roman" w:hAnsi="Times New Roman" w:cs="Times New Roman"/>
          <w:sz w:val="20"/>
          <w:szCs w:val="20"/>
        </w:rPr>
        <w:tab/>
      </w:r>
      <w:r w:rsidR="00A809D8">
        <w:rPr>
          <w:rFonts w:ascii="Times New Roman" w:hAnsi="Times New Roman" w:cs="Times New Roman"/>
          <w:sz w:val="20"/>
          <w:szCs w:val="20"/>
        </w:rPr>
        <w:t>-Last meeting was today; didn’t receive any proposals.</w:t>
      </w:r>
    </w:p>
    <w:p w14:paraId="39BCDD40" w14:textId="466A27A3" w:rsidR="00F50262" w:rsidRDefault="00F50262" w:rsidP="00747743">
      <w:pPr>
        <w:rPr>
          <w:rFonts w:ascii="Times New Roman" w:hAnsi="Times New Roman" w:cs="Times New Roman"/>
          <w:sz w:val="20"/>
          <w:szCs w:val="20"/>
        </w:rPr>
      </w:pPr>
      <w:r w:rsidRPr="00B70574">
        <w:rPr>
          <w:rFonts w:ascii="Times New Roman" w:hAnsi="Times New Roman" w:cs="Times New Roman"/>
          <w:sz w:val="20"/>
          <w:szCs w:val="20"/>
        </w:rPr>
        <w:t xml:space="preserve"> </w:t>
      </w:r>
    </w:p>
    <w:p w14:paraId="1DC33862" w14:textId="4F77E1D8" w:rsidR="00F50262" w:rsidRPr="00B70574" w:rsidRDefault="00F50262" w:rsidP="00747743">
      <w:pPr>
        <w:rPr>
          <w:rFonts w:ascii="Times New Roman" w:hAnsi="Times New Roman" w:cs="Times New Roman"/>
          <w:sz w:val="20"/>
          <w:szCs w:val="20"/>
        </w:rPr>
        <w:sectPr w:rsidR="00F50262" w:rsidRPr="00B70574" w:rsidSect="001F2AB9">
          <w:type w:val="continuous"/>
          <w:pgSz w:w="12240" w:h="15840"/>
          <w:pgMar w:top="1440" w:right="1440" w:bottom="1440" w:left="1728" w:header="720" w:footer="720" w:gutter="0"/>
          <w:cols w:num="2" w:space="720"/>
        </w:sectPr>
      </w:pPr>
    </w:p>
    <w:p w14:paraId="08E73ED6" w14:textId="638C023D" w:rsidR="00DC4242" w:rsidRPr="00B562A4" w:rsidRDefault="00DC4242" w:rsidP="00DC4242">
      <w:pPr>
        <w:rPr>
          <w:rFonts w:ascii="Times New Roman" w:hAnsi="Times New Roman" w:cs="Times New Roman"/>
          <w:b/>
          <w:sz w:val="20"/>
          <w:szCs w:val="20"/>
        </w:rPr>
      </w:pPr>
      <w:r w:rsidRPr="00B562A4">
        <w:rPr>
          <w:rFonts w:ascii="Times New Roman" w:hAnsi="Times New Roman" w:cs="Times New Roman"/>
          <w:b/>
          <w:sz w:val="20"/>
          <w:szCs w:val="20"/>
        </w:rPr>
        <w:t>Old Business:</w:t>
      </w:r>
    </w:p>
    <w:p w14:paraId="32134685" w14:textId="16D12738" w:rsidR="006C64F8" w:rsidRPr="00B85D1A" w:rsidRDefault="006C64F8" w:rsidP="00DC4242">
      <w:pPr>
        <w:rPr>
          <w:rFonts w:ascii="Times New Roman" w:hAnsi="Times New Roman" w:cs="Times New Roman"/>
          <w:i/>
          <w:sz w:val="20"/>
          <w:szCs w:val="20"/>
        </w:rPr>
      </w:pPr>
    </w:p>
    <w:p w14:paraId="2A39E6E5" w14:textId="3876A795" w:rsidR="0007500E" w:rsidRPr="00B562A4" w:rsidRDefault="00DC4242" w:rsidP="0007500E">
      <w:pPr>
        <w:rPr>
          <w:rFonts w:ascii="Times New Roman" w:hAnsi="Times New Roman" w:cs="Times New Roman"/>
          <w:b/>
          <w:sz w:val="20"/>
          <w:szCs w:val="20"/>
        </w:rPr>
      </w:pPr>
      <w:r w:rsidRPr="00B562A4">
        <w:rPr>
          <w:rFonts w:ascii="Times New Roman" w:hAnsi="Times New Roman" w:cs="Times New Roman"/>
          <w:b/>
          <w:sz w:val="20"/>
          <w:szCs w:val="20"/>
        </w:rPr>
        <w:t xml:space="preserve">New business: </w:t>
      </w:r>
    </w:p>
    <w:p w14:paraId="5FAB1DE4" w14:textId="77777777" w:rsidR="00083298" w:rsidRDefault="00083298" w:rsidP="00083298">
      <w:pPr>
        <w:rPr>
          <w:rFonts w:ascii="Times New Roman" w:hAnsi="Times New Roman" w:cs="Times New Roman"/>
          <w:b/>
          <w:sz w:val="20"/>
          <w:szCs w:val="20"/>
          <w:u w:val="single"/>
        </w:rPr>
      </w:pPr>
    </w:p>
    <w:p w14:paraId="7B6EFBD6" w14:textId="3E79BF42" w:rsidR="00083298" w:rsidRDefault="00083298" w:rsidP="00083298">
      <w:pPr>
        <w:rPr>
          <w:rFonts w:ascii="Times New Roman" w:hAnsi="Times New Roman" w:cs="Times New Roman"/>
          <w:i/>
          <w:sz w:val="16"/>
          <w:szCs w:val="16"/>
        </w:rPr>
      </w:pPr>
      <w:r w:rsidRPr="00755E12">
        <w:rPr>
          <w:rFonts w:ascii="Times New Roman" w:hAnsi="Times New Roman" w:cs="Times New Roman"/>
          <w:b/>
          <w:sz w:val="20"/>
          <w:szCs w:val="20"/>
          <w:u w:val="single"/>
        </w:rPr>
        <w:t>Course Changes:</w:t>
      </w:r>
      <w:r>
        <w:rPr>
          <w:rFonts w:ascii="Times New Roman" w:hAnsi="Times New Roman" w:cs="Times New Roman"/>
          <w:b/>
          <w:sz w:val="20"/>
          <w:szCs w:val="20"/>
          <w:u w:val="single"/>
        </w:rPr>
        <w:t xml:space="preserve"> </w:t>
      </w:r>
      <w:r w:rsidRPr="005744B0">
        <w:rPr>
          <w:rFonts w:ascii="Times New Roman" w:hAnsi="Times New Roman" w:cs="Times New Roman"/>
          <w:i/>
          <w:sz w:val="16"/>
          <w:szCs w:val="16"/>
        </w:rPr>
        <w:t xml:space="preserve">See attachments </w:t>
      </w:r>
    </w:p>
    <w:p w14:paraId="6BC02DFC" w14:textId="77777777" w:rsidR="00083298" w:rsidRPr="00FA0D7E" w:rsidRDefault="00083298" w:rsidP="00083298">
      <w:pPr>
        <w:rPr>
          <w:rFonts w:ascii="Times New Roman" w:hAnsi="Times New Roman" w:cs="Times New Roman"/>
          <w:sz w:val="20"/>
          <w:szCs w:val="20"/>
        </w:rPr>
      </w:pPr>
      <w:r w:rsidRPr="00FA0D7E">
        <w:rPr>
          <w:rFonts w:ascii="Times New Roman" w:hAnsi="Times New Roman" w:cs="Times New Roman"/>
          <w:sz w:val="20"/>
          <w:szCs w:val="20"/>
        </w:rPr>
        <w:t>POLS 123 Title/Credit Hour</w:t>
      </w:r>
    </w:p>
    <w:p w14:paraId="46B11675" w14:textId="56AFDC3E" w:rsidR="00083298" w:rsidRDefault="00083298" w:rsidP="00083298">
      <w:pPr>
        <w:rPr>
          <w:rFonts w:ascii="Times New Roman" w:hAnsi="Times New Roman" w:cs="Times New Roman"/>
          <w:sz w:val="20"/>
          <w:szCs w:val="20"/>
        </w:rPr>
      </w:pPr>
      <w:r w:rsidRPr="00FA0D7E">
        <w:rPr>
          <w:rFonts w:ascii="Times New Roman" w:hAnsi="Times New Roman" w:cs="Times New Roman"/>
          <w:sz w:val="20"/>
          <w:szCs w:val="20"/>
        </w:rPr>
        <w:t>POLS 128 Course Number/Description</w:t>
      </w:r>
    </w:p>
    <w:p w14:paraId="33A1209F" w14:textId="3C4E20B1" w:rsidR="003F3B4E" w:rsidRPr="00FA0D7E" w:rsidRDefault="003F3B4E" w:rsidP="00083298">
      <w:pPr>
        <w:rPr>
          <w:rFonts w:ascii="Times New Roman" w:hAnsi="Times New Roman" w:cs="Times New Roman"/>
          <w:sz w:val="20"/>
          <w:szCs w:val="20"/>
        </w:rPr>
      </w:pPr>
      <w:r>
        <w:rPr>
          <w:rFonts w:ascii="Times New Roman" w:hAnsi="Times New Roman" w:cs="Times New Roman"/>
          <w:sz w:val="20"/>
          <w:szCs w:val="20"/>
        </w:rPr>
        <w:tab/>
        <w:t>No discussion; approved; one oppose</w:t>
      </w:r>
    </w:p>
    <w:p w14:paraId="12B74E5D" w14:textId="77777777" w:rsidR="00083298" w:rsidRDefault="00083298" w:rsidP="00083298">
      <w:pPr>
        <w:rPr>
          <w:rFonts w:ascii="Times New Roman" w:hAnsi="Times New Roman" w:cs="Times New Roman"/>
          <w:b/>
          <w:sz w:val="20"/>
          <w:szCs w:val="20"/>
        </w:rPr>
      </w:pPr>
    </w:p>
    <w:p w14:paraId="1D4600AE" w14:textId="77777777" w:rsidR="00083298" w:rsidRDefault="00083298" w:rsidP="00083298">
      <w:pPr>
        <w:rPr>
          <w:rFonts w:ascii="Times New Roman" w:hAnsi="Times New Roman" w:cs="Times New Roman"/>
          <w:i/>
          <w:sz w:val="16"/>
          <w:szCs w:val="16"/>
        </w:rPr>
      </w:pPr>
      <w:r w:rsidRPr="00755E12">
        <w:rPr>
          <w:rFonts w:ascii="Times New Roman" w:hAnsi="Times New Roman" w:cs="Times New Roman"/>
          <w:b/>
          <w:sz w:val="20"/>
          <w:szCs w:val="20"/>
          <w:u w:val="single"/>
        </w:rPr>
        <w:t>New Courses:</w:t>
      </w:r>
      <w:r>
        <w:rPr>
          <w:rFonts w:ascii="Times New Roman" w:hAnsi="Times New Roman" w:cs="Times New Roman"/>
          <w:b/>
          <w:sz w:val="20"/>
          <w:szCs w:val="20"/>
          <w:u w:val="single"/>
        </w:rPr>
        <w:t xml:space="preserve">   </w:t>
      </w:r>
      <w:r w:rsidRPr="005744B0">
        <w:rPr>
          <w:rFonts w:ascii="Times New Roman" w:hAnsi="Times New Roman" w:cs="Times New Roman"/>
          <w:i/>
          <w:sz w:val="16"/>
          <w:szCs w:val="16"/>
        </w:rPr>
        <w:t>See attachments</w:t>
      </w:r>
    </w:p>
    <w:p w14:paraId="2194E436" w14:textId="1091B379" w:rsidR="00083298" w:rsidRDefault="00083298" w:rsidP="00083298">
      <w:pPr>
        <w:rPr>
          <w:rFonts w:ascii="Times New Roman" w:hAnsi="Times New Roman" w:cs="Times New Roman"/>
          <w:sz w:val="20"/>
          <w:szCs w:val="20"/>
        </w:rPr>
      </w:pPr>
      <w:r w:rsidRPr="00FA0D7E">
        <w:rPr>
          <w:rFonts w:ascii="Times New Roman" w:hAnsi="Times New Roman" w:cs="Times New Roman"/>
          <w:sz w:val="20"/>
          <w:szCs w:val="20"/>
        </w:rPr>
        <w:t>POLS120</w:t>
      </w:r>
    </w:p>
    <w:p w14:paraId="409EE127" w14:textId="58816630" w:rsidR="003F3B4E" w:rsidRDefault="003F3B4E" w:rsidP="00083298">
      <w:pPr>
        <w:rPr>
          <w:rFonts w:ascii="Times New Roman" w:hAnsi="Times New Roman" w:cs="Times New Roman"/>
          <w:sz w:val="20"/>
          <w:szCs w:val="20"/>
        </w:rPr>
      </w:pPr>
      <w:r>
        <w:rPr>
          <w:rFonts w:ascii="Times New Roman" w:hAnsi="Times New Roman" w:cs="Times New Roman"/>
          <w:sz w:val="20"/>
          <w:szCs w:val="20"/>
        </w:rPr>
        <w:tab/>
      </w:r>
      <w:r w:rsidR="003C0977">
        <w:rPr>
          <w:rFonts w:ascii="Times New Roman" w:hAnsi="Times New Roman" w:cs="Times New Roman"/>
          <w:sz w:val="20"/>
          <w:szCs w:val="20"/>
        </w:rPr>
        <w:t xml:space="preserve">Discussion: should this be a class; is this for career advice that should be part of normal advising? Maybe need some consistency between departments. Could be good to show the hidden work. Could have more benefits than downsides as it could help with tracking students. </w:t>
      </w:r>
    </w:p>
    <w:p w14:paraId="773A1FA4" w14:textId="55BB8290" w:rsidR="003C0977" w:rsidRPr="00FA0D7E" w:rsidRDefault="003C0977" w:rsidP="00083298">
      <w:pPr>
        <w:rPr>
          <w:rFonts w:ascii="Times New Roman" w:hAnsi="Times New Roman" w:cs="Times New Roman"/>
          <w:sz w:val="20"/>
          <w:szCs w:val="20"/>
        </w:rPr>
      </w:pPr>
      <w:r>
        <w:rPr>
          <w:rFonts w:ascii="Times New Roman" w:hAnsi="Times New Roman" w:cs="Times New Roman"/>
          <w:sz w:val="20"/>
          <w:szCs w:val="20"/>
        </w:rPr>
        <w:tab/>
        <w:t>Voting: 10 for; 1 abstain; approved</w:t>
      </w:r>
    </w:p>
    <w:p w14:paraId="6803ACA7" w14:textId="4BA72CF8" w:rsidR="00083298" w:rsidRDefault="00083298" w:rsidP="00083298">
      <w:pPr>
        <w:rPr>
          <w:rFonts w:ascii="Times New Roman" w:hAnsi="Times New Roman" w:cs="Times New Roman"/>
          <w:sz w:val="20"/>
          <w:szCs w:val="20"/>
        </w:rPr>
      </w:pPr>
      <w:r w:rsidRPr="00FA0D7E">
        <w:rPr>
          <w:rFonts w:ascii="Times New Roman" w:hAnsi="Times New Roman" w:cs="Times New Roman"/>
          <w:sz w:val="20"/>
          <w:szCs w:val="20"/>
        </w:rPr>
        <w:t>POLS 122</w:t>
      </w:r>
    </w:p>
    <w:p w14:paraId="677511B0" w14:textId="62683242" w:rsidR="003C0977" w:rsidRPr="00FA0D7E" w:rsidRDefault="003C0977" w:rsidP="00083298">
      <w:pPr>
        <w:rPr>
          <w:rFonts w:ascii="Times New Roman" w:hAnsi="Times New Roman" w:cs="Times New Roman"/>
          <w:sz w:val="20"/>
          <w:szCs w:val="20"/>
        </w:rPr>
      </w:pPr>
      <w:r>
        <w:rPr>
          <w:rFonts w:ascii="Times New Roman" w:hAnsi="Times New Roman" w:cs="Times New Roman"/>
          <w:sz w:val="20"/>
          <w:szCs w:val="20"/>
        </w:rPr>
        <w:tab/>
        <w:t xml:space="preserve">Discussion: none; </w:t>
      </w:r>
      <w:r w:rsidR="00DC7DAF">
        <w:rPr>
          <w:rFonts w:ascii="Times New Roman" w:hAnsi="Times New Roman" w:cs="Times New Roman"/>
          <w:sz w:val="20"/>
          <w:szCs w:val="20"/>
        </w:rPr>
        <w:t>vote unanimous</w:t>
      </w:r>
    </w:p>
    <w:p w14:paraId="700375FB" w14:textId="446E128E" w:rsidR="00083298" w:rsidRDefault="00083298" w:rsidP="00083298">
      <w:pPr>
        <w:rPr>
          <w:rFonts w:ascii="Times New Roman" w:hAnsi="Times New Roman" w:cs="Times New Roman"/>
          <w:sz w:val="20"/>
          <w:szCs w:val="20"/>
        </w:rPr>
      </w:pPr>
      <w:r w:rsidRPr="00FA0D7E">
        <w:rPr>
          <w:rFonts w:ascii="Times New Roman" w:hAnsi="Times New Roman" w:cs="Times New Roman"/>
          <w:sz w:val="20"/>
          <w:szCs w:val="20"/>
        </w:rPr>
        <w:t>POLS 128</w:t>
      </w:r>
      <w:r>
        <w:rPr>
          <w:rFonts w:ascii="Times New Roman" w:hAnsi="Times New Roman" w:cs="Times New Roman"/>
          <w:sz w:val="20"/>
          <w:szCs w:val="20"/>
        </w:rPr>
        <w:t xml:space="preserve"> note: existing POL 128 will become POLS 131 if approved by Council</w:t>
      </w:r>
    </w:p>
    <w:p w14:paraId="4DCAA98D" w14:textId="4D6FA551" w:rsidR="003C0977" w:rsidRPr="00FA0D7E" w:rsidRDefault="003C0977" w:rsidP="00083298">
      <w:pPr>
        <w:rPr>
          <w:rFonts w:ascii="Times New Roman" w:hAnsi="Times New Roman" w:cs="Times New Roman"/>
          <w:sz w:val="20"/>
          <w:szCs w:val="20"/>
        </w:rPr>
      </w:pPr>
      <w:r>
        <w:rPr>
          <w:rFonts w:ascii="Times New Roman" w:hAnsi="Times New Roman" w:cs="Times New Roman"/>
          <w:sz w:val="20"/>
          <w:szCs w:val="20"/>
        </w:rPr>
        <w:tab/>
      </w:r>
      <w:r w:rsidR="00DC7DAF">
        <w:rPr>
          <w:rFonts w:ascii="Times New Roman" w:hAnsi="Times New Roman" w:cs="Times New Roman"/>
          <w:sz w:val="20"/>
          <w:szCs w:val="20"/>
        </w:rPr>
        <w:t>Vote unanimous</w:t>
      </w:r>
    </w:p>
    <w:p w14:paraId="4FD20CED" w14:textId="0CEBEB5A" w:rsidR="00083298" w:rsidRDefault="00083298" w:rsidP="00083298">
      <w:pPr>
        <w:rPr>
          <w:rFonts w:ascii="Times New Roman" w:hAnsi="Times New Roman" w:cs="Times New Roman"/>
          <w:sz w:val="20"/>
          <w:szCs w:val="20"/>
        </w:rPr>
      </w:pPr>
      <w:r w:rsidRPr="00FA0D7E">
        <w:rPr>
          <w:rFonts w:ascii="Times New Roman" w:hAnsi="Times New Roman" w:cs="Times New Roman"/>
          <w:sz w:val="20"/>
          <w:szCs w:val="20"/>
        </w:rPr>
        <w:t>POLS 132</w:t>
      </w:r>
    </w:p>
    <w:p w14:paraId="51B0A354" w14:textId="7A03342A" w:rsidR="00DC7DAF" w:rsidRPr="00FA0D7E" w:rsidRDefault="00DC7DAF" w:rsidP="00083298">
      <w:pPr>
        <w:rPr>
          <w:rFonts w:ascii="Times New Roman" w:hAnsi="Times New Roman" w:cs="Times New Roman"/>
          <w:sz w:val="20"/>
          <w:szCs w:val="20"/>
        </w:rPr>
      </w:pPr>
      <w:r>
        <w:rPr>
          <w:rFonts w:ascii="Times New Roman" w:hAnsi="Times New Roman" w:cs="Times New Roman"/>
          <w:sz w:val="20"/>
          <w:szCs w:val="20"/>
        </w:rPr>
        <w:tab/>
        <w:t>Discussion: could too many new courses be an issue. Vote unanimous</w:t>
      </w:r>
    </w:p>
    <w:p w14:paraId="4846CBEB" w14:textId="77777777" w:rsidR="00083298" w:rsidRPr="002E334D" w:rsidRDefault="00083298" w:rsidP="00083298">
      <w:pPr>
        <w:rPr>
          <w:rFonts w:ascii="Times New Roman" w:hAnsi="Times New Roman" w:cs="Times New Roman"/>
          <w:b/>
          <w:sz w:val="20"/>
          <w:szCs w:val="20"/>
        </w:rPr>
      </w:pPr>
    </w:p>
    <w:p w14:paraId="5F09DED2" w14:textId="77777777" w:rsidR="00083298" w:rsidRPr="00DC7DAF" w:rsidRDefault="00083298" w:rsidP="00083298">
      <w:pPr>
        <w:rPr>
          <w:rFonts w:ascii="Times New Roman" w:hAnsi="Times New Roman" w:cs="Times New Roman"/>
          <w:b/>
          <w:sz w:val="20"/>
          <w:szCs w:val="20"/>
          <w:u w:val="single"/>
        </w:rPr>
      </w:pPr>
      <w:r w:rsidRPr="00DC7DAF">
        <w:rPr>
          <w:rFonts w:ascii="Times New Roman" w:hAnsi="Times New Roman" w:cs="Times New Roman"/>
          <w:b/>
          <w:sz w:val="20"/>
          <w:szCs w:val="20"/>
          <w:u w:val="single"/>
        </w:rPr>
        <w:t xml:space="preserve">Curricular Changes: </w:t>
      </w:r>
      <w:r w:rsidRPr="00DC7DAF">
        <w:rPr>
          <w:rFonts w:ascii="Times New Roman" w:hAnsi="Times New Roman" w:cs="Times New Roman"/>
          <w:i/>
          <w:sz w:val="16"/>
          <w:szCs w:val="16"/>
        </w:rPr>
        <w:t>see attachments</w:t>
      </w:r>
    </w:p>
    <w:p w14:paraId="18B60013" w14:textId="1763BF42" w:rsidR="00083298" w:rsidRPr="00DC7DAF" w:rsidRDefault="00083298" w:rsidP="00083298">
      <w:pPr>
        <w:rPr>
          <w:rFonts w:ascii="Times New Roman" w:hAnsi="Times New Roman" w:cs="Times New Roman"/>
          <w:sz w:val="20"/>
          <w:szCs w:val="20"/>
        </w:rPr>
      </w:pPr>
      <w:r w:rsidRPr="00DC7DAF">
        <w:rPr>
          <w:rFonts w:ascii="Times New Roman" w:hAnsi="Times New Roman" w:cs="Times New Roman"/>
          <w:sz w:val="20"/>
          <w:szCs w:val="20"/>
        </w:rPr>
        <w:t xml:space="preserve">Data Analytics Marketing </w:t>
      </w:r>
      <w:bookmarkStart w:id="0" w:name="_GoBack"/>
      <w:bookmarkEnd w:id="0"/>
      <w:r w:rsidRPr="00DC7DAF">
        <w:rPr>
          <w:rFonts w:ascii="Times New Roman" w:hAnsi="Times New Roman" w:cs="Times New Roman"/>
          <w:sz w:val="20"/>
          <w:szCs w:val="20"/>
        </w:rPr>
        <w:t>Concentration A&amp;S</w:t>
      </w:r>
    </w:p>
    <w:p w14:paraId="68AD1221" w14:textId="2B2F6037" w:rsidR="00DC7DAF" w:rsidRDefault="00DC7DAF" w:rsidP="00DC7DAF">
      <w:pPr>
        <w:pStyle w:val="ListParagraph"/>
        <w:numPr>
          <w:ilvl w:val="0"/>
          <w:numId w:val="15"/>
        </w:numPr>
        <w:rPr>
          <w:rFonts w:ascii="Times New Roman" w:hAnsi="Times New Roman" w:cs="Times New Roman"/>
          <w:sz w:val="20"/>
          <w:szCs w:val="20"/>
        </w:rPr>
      </w:pPr>
      <w:r w:rsidRPr="00DC7DAF">
        <w:rPr>
          <w:rFonts w:ascii="Times New Roman" w:hAnsi="Times New Roman" w:cs="Times New Roman"/>
          <w:sz w:val="20"/>
          <w:szCs w:val="20"/>
        </w:rPr>
        <w:t xml:space="preserve">Discussion: </w:t>
      </w:r>
      <w:r>
        <w:rPr>
          <w:rFonts w:ascii="Times New Roman" w:hAnsi="Times New Roman" w:cs="Times New Roman"/>
          <w:sz w:val="20"/>
          <w:szCs w:val="20"/>
        </w:rPr>
        <w:t xml:space="preserve">2/3 of Data are CBPA majors. Could this stretch the faculty too much to try to and branch out and that it is too hard to recruit and cover courses. </w:t>
      </w:r>
      <w:r w:rsidR="00674DEF">
        <w:rPr>
          <w:rFonts w:ascii="Times New Roman" w:hAnsi="Times New Roman" w:cs="Times New Roman"/>
          <w:sz w:val="20"/>
          <w:szCs w:val="20"/>
        </w:rPr>
        <w:t>This is more of a track than an additional workload.</w:t>
      </w:r>
    </w:p>
    <w:p w14:paraId="791B5F0F" w14:textId="70D37E55" w:rsidR="00DC7DAF" w:rsidRPr="00DC7DAF" w:rsidRDefault="00674DEF" w:rsidP="00DC7DAF">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10 approvals-1abstain-approved</w:t>
      </w:r>
    </w:p>
    <w:p w14:paraId="192D8DF4" w14:textId="77777777" w:rsidR="00083298" w:rsidRPr="00DC7DAF" w:rsidRDefault="00083298" w:rsidP="00083298">
      <w:pPr>
        <w:rPr>
          <w:rFonts w:ascii="Times New Roman" w:hAnsi="Times New Roman" w:cs="Times New Roman"/>
          <w:sz w:val="20"/>
          <w:szCs w:val="20"/>
        </w:rPr>
      </w:pPr>
    </w:p>
    <w:p w14:paraId="2CD7F4FF" w14:textId="53F768DB" w:rsidR="00674DEF" w:rsidRDefault="00083298" w:rsidP="00083298">
      <w:pPr>
        <w:rPr>
          <w:rFonts w:ascii="Times New Roman" w:hAnsi="Times New Roman" w:cs="Times New Roman"/>
          <w:sz w:val="20"/>
          <w:szCs w:val="20"/>
        </w:rPr>
      </w:pPr>
      <w:r w:rsidRPr="00DC7DAF">
        <w:rPr>
          <w:rFonts w:ascii="Times New Roman" w:hAnsi="Times New Roman" w:cs="Times New Roman"/>
          <w:sz w:val="20"/>
          <w:szCs w:val="20"/>
        </w:rPr>
        <w:t xml:space="preserve">Proposal for Human Rights </w:t>
      </w:r>
      <w:r w:rsidR="00674DEF">
        <w:rPr>
          <w:rFonts w:ascii="Times New Roman" w:hAnsi="Times New Roman" w:cs="Times New Roman"/>
          <w:sz w:val="20"/>
          <w:szCs w:val="20"/>
        </w:rPr>
        <w:t>Studies Minor</w:t>
      </w:r>
    </w:p>
    <w:p w14:paraId="557E781E" w14:textId="3F82529D" w:rsidR="00674DEF" w:rsidRDefault="00674DEF" w:rsidP="00674DEF">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 xml:space="preserve">Discussion: How is this considered a minor rather than a concentration. Minors are attached to departments; concentrations tend to be free-floating. </w:t>
      </w:r>
    </w:p>
    <w:p w14:paraId="05A8227C" w14:textId="1C9C1077" w:rsidR="00674DEF" w:rsidRPr="00674DEF" w:rsidRDefault="00674DEF" w:rsidP="00674DEF">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10 approvals; 1 abstain; approved</w:t>
      </w:r>
    </w:p>
    <w:p w14:paraId="6EF255C0" w14:textId="4DE6ECAB" w:rsidR="00083298" w:rsidRPr="00674DEF" w:rsidRDefault="00083298" w:rsidP="00083298">
      <w:pPr>
        <w:rPr>
          <w:rFonts w:ascii="Times New Roman" w:hAnsi="Times New Roman" w:cs="Times New Roman"/>
          <w:sz w:val="20"/>
          <w:szCs w:val="20"/>
        </w:rPr>
      </w:pPr>
      <w:r w:rsidRPr="00674DEF">
        <w:rPr>
          <w:rFonts w:ascii="Times New Roman" w:hAnsi="Times New Roman" w:cs="Times New Roman"/>
          <w:sz w:val="20"/>
          <w:szCs w:val="20"/>
        </w:rPr>
        <w:t>Psychology Minor Revision</w:t>
      </w:r>
    </w:p>
    <w:p w14:paraId="2F123EE1" w14:textId="58DDF0D2" w:rsidR="00674DEF" w:rsidRPr="00674DEF" w:rsidRDefault="00674DEF" w:rsidP="00674DEF">
      <w:pPr>
        <w:pStyle w:val="ListParagraph"/>
        <w:numPr>
          <w:ilvl w:val="0"/>
          <w:numId w:val="17"/>
        </w:numPr>
        <w:rPr>
          <w:rFonts w:ascii="Times New Roman" w:hAnsi="Times New Roman" w:cs="Times New Roman"/>
          <w:sz w:val="20"/>
          <w:szCs w:val="20"/>
        </w:rPr>
      </w:pPr>
      <w:r w:rsidRPr="00674DEF">
        <w:rPr>
          <w:rFonts w:ascii="Times New Roman" w:hAnsi="Times New Roman" w:cs="Times New Roman"/>
          <w:sz w:val="20"/>
          <w:szCs w:val="20"/>
        </w:rPr>
        <w:t>No discussion; approved unanimously</w:t>
      </w:r>
    </w:p>
    <w:p w14:paraId="33B203BB" w14:textId="77777777" w:rsidR="008E550D" w:rsidRPr="00B70574" w:rsidRDefault="008E550D" w:rsidP="00DC4242">
      <w:pPr>
        <w:rPr>
          <w:rFonts w:ascii="Times New Roman" w:hAnsi="Times New Roman" w:cs="Times New Roman"/>
          <w:sz w:val="20"/>
          <w:szCs w:val="20"/>
        </w:rPr>
      </w:pPr>
    </w:p>
    <w:p w14:paraId="2D6FBAA5" w14:textId="77777777" w:rsidR="00DC4242" w:rsidRPr="00DB3D74" w:rsidRDefault="00DC4242" w:rsidP="00DC4242">
      <w:pPr>
        <w:rPr>
          <w:rFonts w:ascii="Times New Roman" w:hAnsi="Times New Roman" w:cs="Times New Roman"/>
          <w:b/>
          <w:sz w:val="20"/>
          <w:szCs w:val="20"/>
        </w:rPr>
      </w:pPr>
      <w:r w:rsidRPr="00DB3D74">
        <w:rPr>
          <w:rFonts w:ascii="Times New Roman" w:hAnsi="Times New Roman" w:cs="Times New Roman"/>
          <w:b/>
          <w:sz w:val="20"/>
          <w:szCs w:val="20"/>
        </w:rPr>
        <w:t xml:space="preserve">Adjournment </w:t>
      </w:r>
    </w:p>
    <w:p w14:paraId="1A079C87" w14:textId="77777777" w:rsidR="00576492" w:rsidRPr="00B70574" w:rsidRDefault="00674DEF">
      <w:pPr>
        <w:rPr>
          <w:rFonts w:ascii="Times New Roman" w:hAnsi="Times New Roman" w:cs="Times New Roman"/>
        </w:rPr>
      </w:pPr>
    </w:p>
    <w:sectPr w:rsidR="00576492" w:rsidRPr="00B70574" w:rsidSect="001F2AB9">
      <w:type w:val="continuous"/>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5E346" w14:textId="77777777" w:rsidR="009B37B4" w:rsidRDefault="009B37B4">
      <w:r>
        <w:separator/>
      </w:r>
    </w:p>
  </w:endnote>
  <w:endnote w:type="continuationSeparator" w:id="0">
    <w:p w14:paraId="3676FBA3" w14:textId="77777777" w:rsidR="009B37B4" w:rsidRDefault="009B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F4051" w14:textId="77777777" w:rsidR="009B37B4" w:rsidRDefault="009B37B4">
      <w:r>
        <w:separator/>
      </w:r>
    </w:p>
  </w:footnote>
  <w:footnote w:type="continuationSeparator" w:id="0">
    <w:p w14:paraId="156FC7E3" w14:textId="77777777" w:rsidR="009B37B4" w:rsidRDefault="009B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02325985"/>
      <w:docPartObj>
        <w:docPartGallery w:val="Page Numbers (Top of Page)"/>
        <w:docPartUnique/>
      </w:docPartObj>
    </w:sdtPr>
    <w:sdtEndPr>
      <w:rPr>
        <w:rStyle w:val="PageNumber"/>
      </w:rPr>
    </w:sdtEndPr>
    <w:sdtContent>
      <w:p w14:paraId="693BD73E" w14:textId="77777777" w:rsidR="003932C5" w:rsidRDefault="00641EE6" w:rsidP="006D1E3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BD54F1" w14:textId="77777777" w:rsidR="003932C5" w:rsidRDefault="00674DEF" w:rsidP="003932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1839670"/>
      <w:docPartObj>
        <w:docPartGallery w:val="Page Numbers (Top of Page)"/>
        <w:docPartUnique/>
      </w:docPartObj>
    </w:sdtPr>
    <w:sdtEndPr>
      <w:rPr>
        <w:rStyle w:val="PageNumber"/>
      </w:rPr>
    </w:sdtEndPr>
    <w:sdtContent>
      <w:p w14:paraId="77CD1667" w14:textId="33523138" w:rsidR="003932C5" w:rsidRDefault="00641EE6" w:rsidP="006D1E3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74DEF">
          <w:rPr>
            <w:rStyle w:val="PageNumber"/>
            <w:noProof/>
          </w:rPr>
          <w:t>1</w:t>
        </w:r>
        <w:r>
          <w:rPr>
            <w:rStyle w:val="PageNumber"/>
          </w:rPr>
          <w:fldChar w:fldCharType="end"/>
        </w:r>
      </w:p>
    </w:sdtContent>
  </w:sdt>
  <w:p w14:paraId="11E15AE4" w14:textId="77777777" w:rsidR="003932C5" w:rsidRDefault="00674DEF" w:rsidP="003932C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469"/>
    <w:multiLevelType w:val="hybridMultilevel"/>
    <w:tmpl w:val="70B2E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A6B88"/>
    <w:multiLevelType w:val="hybridMultilevel"/>
    <w:tmpl w:val="FE2EB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0747F5"/>
    <w:multiLevelType w:val="hybridMultilevel"/>
    <w:tmpl w:val="CB82C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C1857"/>
    <w:multiLevelType w:val="hybridMultilevel"/>
    <w:tmpl w:val="04FE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02810"/>
    <w:multiLevelType w:val="hybridMultilevel"/>
    <w:tmpl w:val="71288F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55AD5"/>
    <w:multiLevelType w:val="hybridMultilevel"/>
    <w:tmpl w:val="CE38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76583"/>
    <w:multiLevelType w:val="hybridMultilevel"/>
    <w:tmpl w:val="5C08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07433"/>
    <w:multiLevelType w:val="hybridMultilevel"/>
    <w:tmpl w:val="0E566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551E7"/>
    <w:multiLevelType w:val="hybridMultilevel"/>
    <w:tmpl w:val="8274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440148"/>
    <w:multiLevelType w:val="hybridMultilevel"/>
    <w:tmpl w:val="BC4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B398E"/>
    <w:multiLevelType w:val="hybridMultilevel"/>
    <w:tmpl w:val="F8660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00A01"/>
    <w:multiLevelType w:val="hybridMultilevel"/>
    <w:tmpl w:val="DD627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F4193"/>
    <w:multiLevelType w:val="hybridMultilevel"/>
    <w:tmpl w:val="A9107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413CF"/>
    <w:multiLevelType w:val="hybridMultilevel"/>
    <w:tmpl w:val="4BB2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0227A"/>
    <w:multiLevelType w:val="hybridMultilevel"/>
    <w:tmpl w:val="A4664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DC6DE6"/>
    <w:multiLevelType w:val="hybridMultilevel"/>
    <w:tmpl w:val="A7D07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F6409"/>
    <w:multiLevelType w:val="hybridMultilevel"/>
    <w:tmpl w:val="072ECA52"/>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num w:numId="1">
    <w:abstractNumId w:val="10"/>
  </w:num>
  <w:num w:numId="2">
    <w:abstractNumId w:val="2"/>
  </w:num>
  <w:num w:numId="3">
    <w:abstractNumId w:val="11"/>
  </w:num>
  <w:num w:numId="4">
    <w:abstractNumId w:val="16"/>
  </w:num>
  <w:num w:numId="5">
    <w:abstractNumId w:val="14"/>
  </w:num>
  <w:num w:numId="6">
    <w:abstractNumId w:val="1"/>
  </w:num>
  <w:num w:numId="7">
    <w:abstractNumId w:val="9"/>
  </w:num>
  <w:num w:numId="8">
    <w:abstractNumId w:val="0"/>
  </w:num>
  <w:num w:numId="9">
    <w:abstractNumId w:val="13"/>
  </w:num>
  <w:num w:numId="10">
    <w:abstractNumId w:val="12"/>
  </w:num>
  <w:num w:numId="11">
    <w:abstractNumId w:val="4"/>
  </w:num>
  <w:num w:numId="12">
    <w:abstractNumId w:val="6"/>
  </w:num>
  <w:num w:numId="13">
    <w:abstractNumId w:val="5"/>
  </w:num>
  <w:num w:numId="14">
    <w:abstractNumId w:val="8"/>
  </w:num>
  <w:num w:numId="15">
    <w:abstractNumId w:val="3"/>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42"/>
    <w:rsid w:val="00027B2C"/>
    <w:rsid w:val="0007500E"/>
    <w:rsid w:val="00083298"/>
    <w:rsid w:val="000B3451"/>
    <w:rsid w:val="001A3135"/>
    <w:rsid w:val="001D343D"/>
    <w:rsid w:val="002D3E1F"/>
    <w:rsid w:val="002E334D"/>
    <w:rsid w:val="00363A27"/>
    <w:rsid w:val="003C0977"/>
    <w:rsid w:val="003F3B4E"/>
    <w:rsid w:val="004210B2"/>
    <w:rsid w:val="004528CE"/>
    <w:rsid w:val="0056314B"/>
    <w:rsid w:val="0057327A"/>
    <w:rsid w:val="005744B0"/>
    <w:rsid w:val="005F10CD"/>
    <w:rsid w:val="00641EE6"/>
    <w:rsid w:val="006447F2"/>
    <w:rsid w:val="00674DEF"/>
    <w:rsid w:val="006A00B1"/>
    <w:rsid w:val="006C64F8"/>
    <w:rsid w:val="00747743"/>
    <w:rsid w:val="00755E12"/>
    <w:rsid w:val="007A2567"/>
    <w:rsid w:val="007B7F39"/>
    <w:rsid w:val="007D638D"/>
    <w:rsid w:val="008041B5"/>
    <w:rsid w:val="0084777A"/>
    <w:rsid w:val="00892A13"/>
    <w:rsid w:val="0089630C"/>
    <w:rsid w:val="008966BD"/>
    <w:rsid w:val="008D0CC9"/>
    <w:rsid w:val="008E550D"/>
    <w:rsid w:val="0090526A"/>
    <w:rsid w:val="00972EC4"/>
    <w:rsid w:val="009B37B4"/>
    <w:rsid w:val="009D2A77"/>
    <w:rsid w:val="00A62402"/>
    <w:rsid w:val="00A809D8"/>
    <w:rsid w:val="00B20E9A"/>
    <w:rsid w:val="00B347F8"/>
    <w:rsid w:val="00B562A4"/>
    <w:rsid w:val="00B70574"/>
    <w:rsid w:val="00B85D1A"/>
    <w:rsid w:val="00BB4BC5"/>
    <w:rsid w:val="00BF426D"/>
    <w:rsid w:val="00C83C83"/>
    <w:rsid w:val="00CE2C04"/>
    <w:rsid w:val="00DB3D74"/>
    <w:rsid w:val="00DC4242"/>
    <w:rsid w:val="00DC7DAF"/>
    <w:rsid w:val="00E1762F"/>
    <w:rsid w:val="00E21C49"/>
    <w:rsid w:val="00E3618B"/>
    <w:rsid w:val="00E631BB"/>
    <w:rsid w:val="00EF66C5"/>
    <w:rsid w:val="00F50262"/>
    <w:rsid w:val="00F66821"/>
    <w:rsid w:val="00F66A69"/>
    <w:rsid w:val="00FA555E"/>
    <w:rsid w:val="00FE34A6"/>
    <w:rsid w:val="00FF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93EE"/>
  <w15:chartTrackingRefBased/>
  <w15:docId w15:val="{CA7EDE63-AAAE-894D-A863-EBF0B06A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242"/>
    <w:rPr>
      <w:rFonts w:ascii="Georgia" w:eastAsiaTheme="minorEastAsia" w:hAnsi="Georg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242"/>
    <w:pPr>
      <w:ind w:left="720"/>
      <w:contextualSpacing/>
    </w:pPr>
  </w:style>
  <w:style w:type="paragraph" w:styleId="Header">
    <w:name w:val="header"/>
    <w:basedOn w:val="Normal"/>
    <w:link w:val="HeaderChar"/>
    <w:uiPriority w:val="99"/>
    <w:unhideWhenUsed/>
    <w:rsid w:val="00DC4242"/>
    <w:pPr>
      <w:tabs>
        <w:tab w:val="center" w:pos="4680"/>
        <w:tab w:val="right" w:pos="9360"/>
      </w:tabs>
    </w:pPr>
  </w:style>
  <w:style w:type="character" w:customStyle="1" w:styleId="HeaderChar">
    <w:name w:val="Header Char"/>
    <w:basedOn w:val="DefaultParagraphFont"/>
    <w:link w:val="Header"/>
    <w:uiPriority w:val="99"/>
    <w:rsid w:val="00DC4242"/>
    <w:rPr>
      <w:rFonts w:ascii="Georgia" w:eastAsiaTheme="minorEastAsia" w:hAnsi="Georgia"/>
      <w:lang w:eastAsia="ja-JP"/>
    </w:rPr>
  </w:style>
  <w:style w:type="character" w:styleId="PageNumber">
    <w:name w:val="page number"/>
    <w:basedOn w:val="DefaultParagraphFont"/>
    <w:uiPriority w:val="99"/>
    <w:semiHidden/>
    <w:unhideWhenUsed/>
    <w:rsid w:val="00DC4242"/>
  </w:style>
  <w:style w:type="paragraph" w:customStyle="1" w:styleId="Default">
    <w:name w:val="Default"/>
    <w:rsid w:val="00DC4242"/>
    <w:pPr>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E21C49"/>
  </w:style>
  <w:style w:type="character" w:styleId="Hyperlink">
    <w:name w:val="Hyperlink"/>
    <w:basedOn w:val="DefaultParagraphFont"/>
    <w:uiPriority w:val="99"/>
    <w:semiHidden/>
    <w:unhideWhenUsed/>
    <w:rsid w:val="00E21C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241606">
      <w:bodyDiv w:val="1"/>
      <w:marLeft w:val="0"/>
      <w:marRight w:val="0"/>
      <w:marTop w:val="0"/>
      <w:marBottom w:val="0"/>
      <w:divBdr>
        <w:top w:val="none" w:sz="0" w:space="0" w:color="auto"/>
        <w:left w:val="none" w:sz="0" w:space="0" w:color="auto"/>
        <w:bottom w:val="none" w:sz="0" w:space="0" w:color="auto"/>
        <w:right w:val="none" w:sz="0" w:space="0" w:color="auto"/>
      </w:divBdr>
      <w:divsChild>
        <w:div w:id="1415857868">
          <w:marLeft w:val="0"/>
          <w:marRight w:val="0"/>
          <w:marTop w:val="0"/>
          <w:marBottom w:val="0"/>
          <w:divBdr>
            <w:top w:val="none" w:sz="0" w:space="0" w:color="auto"/>
            <w:left w:val="none" w:sz="0" w:space="0" w:color="auto"/>
            <w:bottom w:val="none" w:sz="0" w:space="0" w:color="auto"/>
            <w:right w:val="none" w:sz="0" w:space="0" w:color="auto"/>
          </w:divBdr>
        </w:div>
        <w:div w:id="489713836">
          <w:marLeft w:val="0"/>
          <w:marRight w:val="0"/>
          <w:marTop w:val="0"/>
          <w:marBottom w:val="0"/>
          <w:divBdr>
            <w:top w:val="none" w:sz="0" w:space="0" w:color="auto"/>
            <w:left w:val="none" w:sz="0" w:space="0" w:color="auto"/>
            <w:bottom w:val="none" w:sz="0" w:space="0" w:color="auto"/>
            <w:right w:val="none" w:sz="0" w:space="0" w:color="auto"/>
          </w:divBdr>
        </w:div>
        <w:div w:id="518281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s.bbcollab.com/guest/eea962aa304b4b7589a4665291dca56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9052BCA98C43419276E936B16ADAC7" ma:contentTypeVersion="13" ma:contentTypeDescription="Create a new document." ma:contentTypeScope="" ma:versionID="1c4fc5490482bcddc681177414f6747c">
  <xsd:schema xmlns:xsd="http://www.w3.org/2001/XMLSchema" xmlns:xs="http://www.w3.org/2001/XMLSchema" xmlns:p="http://schemas.microsoft.com/office/2006/metadata/properties" xmlns:ns3="af3cbe64-3e2a-45cc-92db-add46a6e5a37" xmlns:ns4="b68e3429-a608-4c6c-8729-22d0d5b16a0d" targetNamespace="http://schemas.microsoft.com/office/2006/metadata/properties" ma:root="true" ma:fieldsID="34e5da3fe66c0f2bd0cd1c381cac7268" ns3:_="" ns4:_="">
    <xsd:import namespace="af3cbe64-3e2a-45cc-92db-add46a6e5a37"/>
    <xsd:import namespace="b68e3429-a608-4c6c-8729-22d0d5b16a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cbe64-3e2a-45cc-92db-add46a6e5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8e3429-a608-4c6c-8729-22d0d5b16a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5F64A-0BD4-4A84-8AA1-66FFB78B4AD7}">
  <ds:schemaRefs>
    <ds:schemaRef ds:uri="http://purl.org/dc/terms/"/>
    <ds:schemaRef ds:uri="http://schemas.openxmlformats.org/package/2006/metadata/core-properties"/>
    <ds:schemaRef ds:uri="http://schemas.microsoft.com/office/2006/documentManagement/types"/>
    <ds:schemaRef ds:uri="af3cbe64-3e2a-45cc-92db-add46a6e5a37"/>
    <ds:schemaRef ds:uri="http://purl.org/dc/elements/1.1/"/>
    <ds:schemaRef ds:uri="http://schemas.microsoft.com/office/2006/metadata/properties"/>
    <ds:schemaRef ds:uri="http://schemas.microsoft.com/office/infopath/2007/PartnerControls"/>
    <ds:schemaRef ds:uri="b68e3429-a608-4c6c-8729-22d0d5b16a0d"/>
    <ds:schemaRef ds:uri="http://www.w3.org/XML/1998/namespace"/>
    <ds:schemaRef ds:uri="http://purl.org/dc/dcmitype/"/>
  </ds:schemaRefs>
</ds:datastoreItem>
</file>

<file path=customXml/itemProps2.xml><?xml version="1.0" encoding="utf-8"?>
<ds:datastoreItem xmlns:ds="http://schemas.openxmlformats.org/officeDocument/2006/customXml" ds:itemID="{A51D627F-48AF-4CF1-94DB-4856B207A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cbe64-3e2a-45cc-92db-add46a6e5a37"/>
    <ds:schemaRef ds:uri="b68e3429-a608-4c6c-8729-22d0d5b1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83FB32-2FFA-4D0A-81F1-9B7E1F835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Cravero</dc:creator>
  <cp:keywords/>
  <dc:description/>
  <cp:lastModifiedBy>Kayla Jenkins</cp:lastModifiedBy>
  <cp:revision>3</cp:revision>
  <dcterms:created xsi:type="dcterms:W3CDTF">2020-04-20T20:19:00Z</dcterms:created>
  <dcterms:modified xsi:type="dcterms:W3CDTF">2020-04-20T21:54:00Z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0x010100B59052BCA98C43419276E936B16ADAC7</vt:lpwstr>
  </property>
</Properties>
</file>